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606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fldChar w:fldCharType="begin">
          <w:fldData xml:space="preserve">ZQBKAHoAdABYAFEAMQAwAFYATgBXAGQAZgB5ADgAegBtAFgAbQA1AHAARQBzAHkAQwBzAGIAWQBy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</w:fldData>
        </w:fldChar>
      </w:r>
      <w:r>
        <w:rPr>
          <w:rFonts w:hint="eastAsia" w:ascii="黑体" w:hAnsi="黑体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《四川轻化工大学学报（社会科学版）》参考文献著录规范</w:t>
      </w:r>
    </w:p>
    <w:p w14:paraId="5A29960A">
      <w:pPr>
        <w:rPr>
          <w:rFonts w:hint="eastAsia"/>
        </w:rPr>
      </w:pPr>
    </w:p>
    <w:p w14:paraId="60004B29">
      <w:pPr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《四川轻化工大学学报（社会科学版）》编辑部</w:t>
      </w:r>
    </w:p>
    <w:p w14:paraId="76E62B41">
      <w:pPr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年3月</w:t>
      </w:r>
      <w:r>
        <w:rPr>
          <w:rFonts w:hint="eastAsia" w:ascii="楷体_GB2312" w:eastAsia="楷体_GB2312"/>
          <w:sz w:val="24"/>
          <w:lang w:val="en-US" w:eastAsia="zh-CN"/>
        </w:rPr>
        <w:t>29</w:t>
      </w:r>
      <w:r>
        <w:rPr>
          <w:rFonts w:hint="eastAsia" w:ascii="楷体_GB2312" w:eastAsia="楷体_GB2312"/>
          <w:sz w:val="24"/>
        </w:rPr>
        <w:t>日</w:t>
      </w:r>
      <w:r>
        <w:rPr>
          <w:rFonts w:hint="eastAsia" w:ascii="楷体_GB2312" w:eastAsia="楷体_GB2312"/>
          <w:sz w:val="24"/>
          <w:lang w:val="en-US" w:eastAsia="zh-CN"/>
        </w:rPr>
        <w:t>修订</w:t>
      </w:r>
      <w:bookmarkStart w:id="0" w:name="_GoBack"/>
      <w:bookmarkEnd w:id="0"/>
      <w:r>
        <w:rPr>
          <w:rFonts w:hint="eastAsia" w:ascii="楷体_GB2312" w:eastAsia="楷体_GB2312"/>
          <w:sz w:val="24"/>
        </w:rPr>
        <w:t>）</w:t>
      </w:r>
    </w:p>
    <w:p w14:paraId="15D4D259">
      <w:pPr>
        <w:rPr>
          <w:rFonts w:hint="eastAsia"/>
        </w:rPr>
      </w:pPr>
    </w:p>
    <w:p w14:paraId="70D79687">
      <w:pPr>
        <w:pStyle w:val="3"/>
        <w:spacing w:line="400" w:lineRule="exact"/>
        <w:rPr>
          <w:rFonts w:ascii="Times New Roman" w:hAnsi="Times New Roman" w:eastAsia="楷体_GB2312"/>
          <w:b/>
          <w:color w:val="FF0000"/>
          <w:szCs w:val="21"/>
        </w:rPr>
      </w:pPr>
      <w:r>
        <w:rPr>
          <w:rFonts w:ascii="Times New Roman" w:hAnsi="Times New Roman" w:eastAsia="楷体_GB2312"/>
          <w:b/>
          <w:color w:val="FF0000"/>
          <w:szCs w:val="21"/>
        </w:rPr>
        <w:t>请注意：</w:t>
      </w:r>
    </w:p>
    <w:p w14:paraId="0BEB6F7D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1.所有中文、英文参考文献内的标点符号改成全英文标点符号（文章标题内的双引号、顿号等除外）。</w:t>
      </w:r>
    </w:p>
    <w:p w14:paraId="2619BB41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2.中英文参考文献内，所有点号、逗号、冒号后面空一格（网址链接内容除外，如content_2318295.htm）。</w:t>
      </w:r>
    </w:p>
    <w:p w14:paraId="7AE88933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3.每条参考文献的末尾的点号仍然采用英文点号。</w:t>
      </w:r>
    </w:p>
    <w:p w14:paraId="3D8BD491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4.</w:t>
      </w:r>
      <w:r>
        <w:rPr>
          <w:rFonts w:ascii="Times New Roman" w:hAnsi="Times New Roman" w:eastAsia="楷体_GB2312"/>
          <w:b/>
          <w:color w:val="FF0000"/>
          <w:szCs w:val="21"/>
        </w:rPr>
        <w:t>每一个参考文献的番号是唯一的</w:t>
      </w:r>
      <w:r>
        <w:rPr>
          <w:rFonts w:ascii="Times New Roman" w:hAnsi="Times New Roman" w:eastAsia="楷体_GB2312"/>
          <w:color w:val="FF0000"/>
          <w:szCs w:val="21"/>
        </w:rPr>
        <w:t>，如果对这条参考文献在正文中有多次引用，也只能在正文的相应位置标记同一个番号，不得对同一参考文献累计编号，例如以下第一个参考文献[1]在正文不同位置有多次引用，也只能标记为[1]。</w:t>
      </w:r>
    </w:p>
    <w:p w14:paraId="2688BF42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5.超过三位作者，第三位作者后面加“, 等”.</w:t>
      </w:r>
    </w:p>
    <w:p w14:paraId="34669316">
      <w:pPr>
        <w:pStyle w:val="3"/>
        <w:spacing w:line="400" w:lineRule="exact"/>
        <w:rPr>
          <w:rFonts w:ascii="Times New Roman" w:hAnsi="Times New Roman"/>
          <w:szCs w:val="21"/>
        </w:rPr>
      </w:pPr>
    </w:p>
    <w:p w14:paraId="7A1EDFA0">
      <w:pPr>
        <w:pStyle w:val="3"/>
        <w:spacing w:line="400" w:lineRule="exact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示例如下：</w:t>
      </w:r>
    </w:p>
    <w:p w14:paraId="78FFD113">
      <w:pPr>
        <w:pStyle w:val="3"/>
        <w:spacing w:line="400" w:lineRule="exac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中文参考文献：</w:t>
      </w:r>
    </w:p>
    <w:p w14:paraId="114253BB">
      <w:pPr>
        <w:pStyle w:val="3"/>
        <w:spacing w:line="400" w:lineRule="exact"/>
        <w:rPr>
          <w:rFonts w:ascii="宋体" w:hAnsi="宋体"/>
          <w:szCs w:val="21"/>
        </w:rPr>
      </w:pPr>
      <w:r>
        <w:rPr>
          <w:rFonts w:hint="eastAsia" w:ascii="楷体_GB2312" w:hAnsi="宋体" w:eastAsia="楷体_GB2312"/>
          <w:szCs w:val="21"/>
        </w:rPr>
        <w:t>[1] 昂温 G, 昂温 P S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/>
          <w:szCs w:val="21"/>
        </w:rPr>
        <w:t>外国出版史[M]. 陈生铮, 译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/>
          <w:szCs w:val="21"/>
        </w:rPr>
        <w:t>北京: 中国书籍出版社, 1988: 25.</w:t>
      </w:r>
      <w:r>
        <w:rPr>
          <w:rFonts w:hint="eastAsia" w:ascii="宋体" w:hAnsi="宋体"/>
          <w:color w:val="FF0000"/>
          <w:szCs w:val="21"/>
        </w:rPr>
        <w:t>（说明：图书引用应标出引用页码；如果是对同一本书的不同页码的引用，可在正文中不同位置标出不同页码，例如：[3]123，[3]138，[3]149）</w:t>
      </w:r>
    </w:p>
    <w:p w14:paraId="6E32680F">
      <w:pPr>
        <w:spacing w:line="400" w:lineRule="exact"/>
        <w:rPr>
          <w:rFonts w:ascii="宋体" w:hAnsi="宋体"/>
          <w:color w:val="FF0000"/>
          <w:szCs w:val="21"/>
        </w:rPr>
      </w:pPr>
      <w:r>
        <w:rPr>
          <w:rFonts w:hint="eastAsia" w:ascii="楷体_GB2312" w:hAnsi="宋体" w:eastAsia="楷体_GB2312"/>
          <w:szCs w:val="21"/>
        </w:rPr>
        <w:t>[2]</w:t>
      </w:r>
      <w:r>
        <w:rPr>
          <w:rFonts w:hint="eastAsia" w:ascii="楷体_GB2312" w:hAnsi="宋体" w:eastAsia="楷体_GB2312"/>
        </w:rPr>
        <w:t xml:space="preserve"> 张钰, 张洁, 李达三, 等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/>
        </w:rPr>
        <w:t>新时代</w:t>
      </w:r>
      <w:r>
        <w:rPr>
          <w:rFonts w:hint="eastAsia" w:ascii="楷体_GB2312" w:hAnsi="宋体" w:eastAsia="楷体_GB2312"/>
          <w:szCs w:val="21"/>
        </w:rPr>
        <w:t>法理学、法律哲学与法律方法研究[J]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/>
          <w:szCs w:val="21"/>
        </w:rPr>
        <w:t xml:space="preserve">中国社会科学, 2008, 38（2）: </w:t>
      </w:r>
      <w:r>
        <w:rPr>
          <w:rFonts w:hint="eastAsia" w:ascii="楷体_GB2312" w:hAnsi="宋体" w:eastAsia="楷体_GB2312"/>
          <w:color w:val="FF0000"/>
          <w:szCs w:val="21"/>
        </w:rPr>
        <w:t>23-27</w:t>
      </w:r>
      <w:r>
        <w:rPr>
          <w:rFonts w:hint="eastAsia" w:eastAsia="楷体_GB2312"/>
          <w:color w:val="000000"/>
          <w:szCs w:val="21"/>
        </w:rPr>
        <w:t>．</w:t>
      </w:r>
      <w:r>
        <w:rPr>
          <w:rFonts w:hint="eastAsia" w:ascii="宋体" w:hAnsi="宋体"/>
          <w:color w:val="FF0000"/>
          <w:szCs w:val="21"/>
        </w:rPr>
        <w:t>（说明：若文献为期刊的，要标注出起止页码，刊期不足十位数的</w:t>
      </w:r>
      <w:r>
        <w:rPr>
          <w:rFonts w:hint="eastAsia" w:ascii="宋体" w:hAnsi="宋体"/>
          <w:b/>
          <w:color w:val="FF0000"/>
          <w:szCs w:val="21"/>
        </w:rPr>
        <w:t>不加0</w:t>
      </w:r>
      <w:r>
        <w:rPr>
          <w:rFonts w:hint="eastAsia" w:ascii="宋体" w:hAnsi="宋体"/>
          <w:color w:val="FF0000"/>
          <w:szCs w:val="21"/>
        </w:rPr>
        <w:t>）</w:t>
      </w:r>
    </w:p>
    <w:p w14:paraId="04A959AB">
      <w:pPr>
        <w:pStyle w:val="2"/>
        <w:spacing w:line="400" w:lineRule="exact"/>
        <w:ind w:left="630" w:hanging="630" w:hangingChars="3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color w:val="000000"/>
        </w:rPr>
        <w:t xml:space="preserve">[3] </w:t>
      </w:r>
      <w:r>
        <w:rPr>
          <w:rFonts w:hint="eastAsia" w:ascii="楷体_GB2312" w:hAnsi="宋体" w:eastAsia="楷体_GB2312"/>
        </w:rPr>
        <w:t>张钰, 张洁, 李达三, 等</w:t>
      </w:r>
      <w:r>
        <w:rPr>
          <w:rFonts w:hint="eastAsia" w:eastAsia="楷体_GB2312"/>
          <w:color w:val="000000"/>
        </w:rPr>
        <w:t>.</w:t>
      </w:r>
      <w:r>
        <w:rPr>
          <w:rFonts w:hint="eastAsia" w:ascii="楷体_GB2312" w:hAnsi="宋体" w:eastAsia="楷体_GB2312"/>
        </w:rPr>
        <w:t>出版业信息化已迈入快车道，我们要想方设法采取各种有力举措[EB/OL]</w:t>
      </w:r>
      <w:r>
        <w:rPr>
          <w:rFonts w:hint="eastAsia" w:ascii="Times New Roman" w:hAnsi="Times New Roman" w:eastAsia="楷体_GB2312"/>
          <w:color w:val="000000"/>
        </w:rPr>
        <w:t xml:space="preserve">. </w:t>
      </w:r>
      <w:r>
        <w:rPr>
          <w:rFonts w:hint="eastAsia" w:ascii="楷体_GB2312" w:hAnsi="宋体" w:eastAsia="楷体_GB2312"/>
          <w:color w:val="FF0000"/>
        </w:rPr>
        <w:t>(2001-12-19)[2004-04-15]</w:t>
      </w:r>
      <w:r>
        <w:rPr>
          <w:rFonts w:hint="eastAsia" w:ascii="Times New Roman" w:hAnsi="Times New Roman" w:eastAsia="楷体_GB2312"/>
          <w:color w:val="000000"/>
        </w:rPr>
        <w:t xml:space="preserve">. </w:t>
      </w:r>
      <w:r>
        <w:rPr>
          <w:rFonts w:hint="eastAsia" w:ascii="楷体_GB2312" w:hAnsi="宋体" w:eastAsia="楷体_GB2312" w:cs="Times New Roman"/>
        </w:rPr>
        <w:t>http://www.booktide.com/news/20011219/200112190019.html</w:t>
      </w:r>
      <w:r>
        <w:rPr>
          <w:rFonts w:hint="eastAsia" w:ascii="楷体_GB2312" w:hAnsi="宋体" w:eastAsia="楷体_GB2312"/>
        </w:rPr>
        <w:t>.</w:t>
      </w:r>
    </w:p>
    <w:p w14:paraId="34C67315">
      <w:pPr>
        <w:pStyle w:val="2"/>
        <w:spacing w:line="400" w:lineRule="exact"/>
        <w:ind w:left="630" w:hanging="630" w:hangingChars="300"/>
        <w:rPr>
          <w:rFonts w:hAnsi="宋体"/>
          <w:color w:val="FF0000"/>
        </w:rPr>
      </w:pPr>
      <w:r>
        <w:rPr>
          <w:rFonts w:hint="eastAsia" w:hAnsi="宋体"/>
        </w:rPr>
        <w:t xml:space="preserve">  </w:t>
      </w:r>
      <w:r>
        <w:rPr>
          <w:rFonts w:hint="eastAsia" w:ascii="宋体" w:hAnsi="宋体"/>
          <w:color w:val="FF0000"/>
          <w:szCs w:val="21"/>
        </w:rPr>
        <w:t>（说明：若文献为期刊的，要标注出起止页码</w:t>
      </w:r>
      <w:r>
        <w:rPr>
          <w:rFonts w:hint="eastAsia" w:ascii="宋体" w:hAnsi="宋体"/>
          <w:color w:val="FF0000"/>
          <w:szCs w:val="21"/>
          <w:lang w:eastAsia="zh-CN"/>
        </w:rPr>
        <w:t>；</w:t>
      </w:r>
      <w:r>
        <w:rPr>
          <w:rFonts w:hint="eastAsia" w:ascii="宋体" w:hAnsi="宋体"/>
          <w:color w:val="FF0000"/>
          <w:szCs w:val="21"/>
        </w:rPr>
        <w:t>刊期不足十位数的</w:t>
      </w:r>
      <w:r>
        <w:rPr>
          <w:rFonts w:hint="eastAsia" w:ascii="宋体" w:hAnsi="宋体"/>
          <w:b/>
          <w:color w:val="FF0000"/>
          <w:szCs w:val="21"/>
        </w:rPr>
        <w:t>不加0</w:t>
      </w:r>
      <w:r>
        <w:rPr>
          <w:rFonts w:hint="eastAsia" w:ascii="宋体" w:hAnsi="宋体"/>
          <w:b/>
          <w:color w:val="FF0000"/>
          <w:szCs w:val="21"/>
          <w:lang w:eastAsia="zh-CN"/>
        </w:rPr>
        <w:t>；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中文（包括英文）学术期刊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有卷的一律删除卷，但如果本身没有期，只有卷的，则可保留卷</w:t>
      </w:r>
      <w:r>
        <w:rPr>
          <w:rFonts w:hint="eastAsia" w:ascii="宋体" w:hAnsi="宋体"/>
          <w:color w:val="FF0000"/>
          <w:szCs w:val="21"/>
        </w:rPr>
        <w:t>）</w:t>
      </w:r>
    </w:p>
    <w:p w14:paraId="60DDF968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[4] </w:t>
      </w:r>
      <w:r>
        <w:rPr>
          <w:rFonts w:hint="eastAsia" w:ascii="楷体_GB2312" w:hAnsi="宋体" w:eastAsia="楷体_GB2312" w:cs="宋体"/>
          <w:szCs w:val="21"/>
        </w:rPr>
        <w:t>殷雷萍</w:t>
      </w:r>
      <w:r>
        <w:rPr>
          <w:rFonts w:hint="eastAsia" w:ascii="楷体_GB2312" w:hAnsi="宋体" w:eastAsia="楷体_GB2312"/>
        </w:rPr>
        <w:t>, 张洁, 李达三, 等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 w:cs="宋体"/>
          <w:szCs w:val="21"/>
        </w:rPr>
        <w:t>法律如何保障精神赡养[N]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 w:cs="宋体"/>
          <w:szCs w:val="21"/>
        </w:rPr>
        <w:t>人民法院报</w:t>
      </w:r>
      <w:r>
        <w:rPr>
          <w:rFonts w:hint="eastAsia" w:eastAsia="楷体_GB2312"/>
          <w:color w:val="000000"/>
          <w:szCs w:val="21"/>
        </w:rPr>
        <w:t xml:space="preserve">, </w:t>
      </w:r>
      <w:r>
        <w:rPr>
          <w:rFonts w:hint="eastAsia" w:ascii="楷体_GB2312" w:hAnsi="宋体" w:eastAsia="楷体_GB2312" w:cs="宋体"/>
          <w:szCs w:val="21"/>
        </w:rPr>
        <w:t>2013-07-04（</w:t>
      </w:r>
      <w:r>
        <w:rPr>
          <w:rFonts w:hint="eastAsia" w:ascii="楷体_GB2312" w:hAnsi="宋体" w:eastAsia="楷体_GB2312" w:cs="宋体"/>
          <w:color w:val="FF0000"/>
          <w:szCs w:val="21"/>
        </w:rPr>
        <w:t>2</w:t>
      </w:r>
      <w:r>
        <w:rPr>
          <w:rFonts w:hint="eastAsia" w:ascii="楷体_GB2312" w:hAnsi="宋体" w:eastAsia="楷体_GB2312" w:cs="宋体"/>
          <w:szCs w:val="21"/>
        </w:rPr>
        <w:t>）.</w:t>
      </w:r>
      <w:r>
        <w:rPr>
          <w:rFonts w:hint="eastAsia" w:ascii="宋体" w:hAnsi="宋体"/>
          <w:color w:val="FF0000"/>
          <w:szCs w:val="21"/>
        </w:rPr>
        <w:t>（说明：需在日期后面标出具体所在第几版，第几版不足十位数的</w:t>
      </w:r>
      <w:r>
        <w:rPr>
          <w:rFonts w:hint="eastAsia" w:ascii="宋体" w:hAnsi="宋体"/>
          <w:b/>
          <w:color w:val="FF0000"/>
          <w:szCs w:val="21"/>
        </w:rPr>
        <w:t>不加0</w:t>
      </w:r>
      <w:r>
        <w:rPr>
          <w:rFonts w:hint="eastAsia" w:ascii="宋体" w:hAnsi="宋体"/>
          <w:color w:val="FF0000"/>
          <w:szCs w:val="21"/>
        </w:rPr>
        <w:t>）</w:t>
      </w:r>
    </w:p>
    <w:p w14:paraId="6EFA0A3B">
      <w:pPr>
        <w:spacing w:line="400" w:lineRule="exact"/>
        <w:rPr>
          <w:rFonts w:ascii="宋体" w:hAnsi="宋体"/>
          <w:szCs w:val="21"/>
        </w:rPr>
      </w:pPr>
      <w:r>
        <w:rPr>
          <w:rFonts w:hint="eastAsia" w:ascii="楷体_GB2312" w:hAnsi="宋体" w:eastAsia="楷体_GB2312"/>
          <w:szCs w:val="21"/>
        </w:rPr>
        <w:t>[5] 程颖</w:t>
      </w:r>
      <w:r>
        <w:rPr>
          <w:rFonts w:hint="eastAsia" w:ascii="楷体_GB2312" w:hAnsi="宋体" w:eastAsia="楷体_GB2312"/>
        </w:rPr>
        <w:t>, 张洁, 李达三, 等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/>
          <w:szCs w:val="21"/>
        </w:rPr>
        <w:t>网络社区中信任问题的探讨[D]</w:t>
      </w:r>
      <w:r>
        <w:rPr>
          <w:rFonts w:hint="eastAsia" w:eastAsia="楷体_GB2312"/>
          <w:color w:val="000000"/>
          <w:szCs w:val="21"/>
        </w:rPr>
        <w:t xml:space="preserve">. </w:t>
      </w:r>
      <w:r>
        <w:rPr>
          <w:rFonts w:hint="eastAsia" w:ascii="楷体_GB2312" w:hAnsi="宋体" w:eastAsia="楷体_GB2312"/>
          <w:color w:val="FF0000"/>
          <w:szCs w:val="21"/>
        </w:rPr>
        <w:t>上海</w:t>
      </w:r>
      <w:r>
        <w:rPr>
          <w:rFonts w:hint="eastAsia" w:ascii="楷体_GB2312" w:hAnsi="宋体" w:eastAsia="楷体_GB2312"/>
          <w:szCs w:val="21"/>
        </w:rPr>
        <w:t>: 华东理工大学, 2005: 125.</w:t>
      </w:r>
      <w:r>
        <w:rPr>
          <w:rFonts w:hint="eastAsia" w:ascii="宋体" w:hAnsi="宋体"/>
          <w:color w:val="FF0000"/>
          <w:szCs w:val="21"/>
        </w:rPr>
        <w:t>（说明：需标出学位授予单位所在地）</w:t>
      </w:r>
    </w:p>
    <w:p w14:paraId="561E03F2">
      <w:pPr>
        <w:spacing w:line="400" w:lineRule="exact"/>
        <w:ind w:firstLine="105" w:firstLineChars="50"/>
        <w:rPr>
          <w:rFonts w:ascii="Times New Roman" w:hAnsi="Times New Roman"/>
          <w:szCs w:val="21"/>
        </w:rPr>
      </w:pPr>
    </w:p>
    <w:p w14:paraId="25274E9A">
      <w:pPr>
        <w:spacing w:line="400" w:lineRule="exact"/>
        <w:ind w:firstLine="105" w:firstLineChars="50"/>
        <w:rPr>
          <w:rFonts w:ascii="Times New Roman" w:hAnsi="Times New Roman"/>
          <w:szCs w:val="21"/>
        </w:rPr>
      </w:pPr>
    </w:p>
    <w:p w14:paraId="43F8BC26">
      <w:pPr>
        <w:pStyle w:val="3"/>
        <w:spacing w:line="400" w:lineRule="exac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英文参考文献：</w:t>
      </w:r>
    </w:p>
    <w:p w14:paraId="77DD7B4D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请注意：</w:t>
      </w:r>
    </w:p>
    <w:p w14:paraId="105F397F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1.著录格式一般与中文参考文献相同。</w:t>
      </w:r>
    </w:p>
    <w:p w14:paraId="0361EBCB">
      <w:pPr>
        <w:spacing w:line="240" w:lineRule="atLeas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2.英文</w:t>
      </w:r>
      <w:r>
        <w:rPr>
          <w:rFonts w:hint="eastAsia" w:ascii="Times New Roman" w:hAnsi="Times New Roman" w:eastAsia="楷体_GB2312"/>
          <w:color w:val="FF0000"/>
          <w:szCs w:val="21"/>
          <w:lang w:val="en-US" w:eastAsia="zh-CN"/>
        </w:rPr>
        <w:t>姓名规则：</w:t>
      </w:r>
      <w:r>
        <w:rPr>
          <w:rFonts w:ascii="Times New Roman" w:hAnsi="Times New Roman" w:eastAsia="楷体_GB2312"/>
          <w:color w:val="FF0000"/>
          <w:szCs w:val="21"/>
        </w:rPr>
        <w:t>姓前名后，首字母应大写，名可缩写为首字母，缩写名之间留空；汉语拼音书写的人名，姓全部著录，首字母应大写，名用缩写。</w:t>
      </w:r>
      <w:r>
        <w:rPr>
          <w:rFonts w:hint="eastAsia" w:ascii="Times New Roman" w:hAnsi="Times New Roman" w:eastAsia="楷体_GB2312"/>
          <w:color w:val="FF0000"/>
          <w:szCs w:val="21"/>
          <w:lang w:val="en-US" w:eastAsia="zh-CN"/>
        </w:rPr>
        <w:t>英文标题规则：名词、代词、动词、形容词、副词首字母大写；冠词、介词、连词小写。</w:t>
      </w:r>
      <w:r>
        <w:rPr>
          <w:rFonts w:ascii="Times New Roman" w:hAnsi="Times New Roman" w:eastAsia="楷体_GB2312"/>
          <w:color w:val="FF0000"/>
          <w:szCs w:val="21"/>
        </w:rPr>
        <w:t>示例：</w:t>
      </w:r>
    </w:p>
    <w:p w14:paraId="5ED0C83F">
      <w:pPr>
        <w:pStyle w:val="14"/>
        <w:ind w:left="462" w:hanging="462"/>
      </w:pPr>
      <w:r>
        <w:t>[2]</w:t>
      </w:r>
      <w:r>
        <w:tab/>
      </w:r>
      <w:r>
        <w:rPr>
          <w:lang w:bidi="ar"/>
        </w:rPr>
        <w:t>Hayward M L A,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Forster W R,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Sarasvathy S D,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et al.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Beyond Hubris: How Highly Confident Entrepreneurs Rebound to Venture again[J].Journal of Business Venturing,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2010(6):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569-578.</w:t>
      </w:r>
    </w:p>
    <w:p w14:paraId="6E75A26B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3.机构名称，仍然遵循每个单词首字母大写其余字母小写的惯例，但of之类的介词首字母不需要大写。</w:t>
      </w:r>
    </w:p>
    <w:p w14:paraId="4DBD384D">
      <w:pPr>
        <w:pStyle w:val="3"/>
        <w:spacing w:line="400" w:lineRule="exact"/>
        <w:rPr>
          <w:rFonts w:ascii="Times New Roman" w:hAnsi="Times New Roman" w:eastAsia="楷体_GB2312"/>
          <w:color w:val="FF0000"/>
          <w:szCs w:val="21"/>
        </w:rPr>
      </w:pPr>
      <w:r>
        <w:rPr>
          <w:rFonts w:ascii="Times New Roman" w:hAnsi="Times New Roman" w:eastAsia="楷体_GB2312"/>
          <w:color w:val="FF0000"/>
          <w:szCs w:val="21"/>
        </w:rPr>
        <w:t>4.多位作者姓名之间，不需要加and，超过三位作者，第三位作者后面加“,</w:t>
      </w:r>
      <w:r>
        <w:rPr>
          <w:rFonts w:hint="eastAsia" w:ascii="Times New Roman" w:hAnsi="Times New Roman" w:eastAsia="楷体_GB2312"/>
          <w:color w:val="FF0000"/>
          <w:szCs w:val="21"/>
        </w:rPr>
        <w:t xml:space="preserve"> </w:t>
      </w:r>
      <w:r>
        <w:rPr>
          <w:rFonts w:ascii="Times New Roman" w:hAnsi="Times New Roman" w:eastAsia="楷体_GB2312"/>
          <w:color w:val="FF0000"/>
          <w:szCs w:val="21"/>
        </w:rPr>
        <w:t>et al”</w:t>
      </w:r>
    </w:p>
    <w:p w14:paraId="41F4874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[1] Williams L J, Cote J A, Buckley M R, et al. Lack of Method Variance in Self-reported Affect and Perceptions at Work[J]. Journal of Applied Psychology, 1989(3): 462-468.</w:t>
      </w:r>
    </w:p>
    <w:p w14:paraId="431083F2">
      <w:pPr>
        <w:spacing w:line="400" w:lineRule="exact"/>
        <w:rPr>
          <w:rFonts w:ascii="Times New Roman" w:hAnsi="Times New Roman" w:eastAsia="楷体_GB2312"/>
          <w:color w:val="FF0000"/>
          <w:szCs w:val="21"/>
        </w:rPr>
      </w:pPr>
    </w:p>
    <w:p w14:paraId="46DF953B">
      <w:pPr>
        <w:spacing w:line="400" w:lineRule="exact"/>
        <w:rPr>
          <w:rFonts w:ascii="Times New Roman" w:hAnsi="Times New Roman"/>
          <w:b/>
        </w:rPr>
      </w:pPr>
      <w:r>
        <w:rPr>
          <w:rFonts w:ascii="Times New Roman" w:hAnsi="Times New Roman" w:eastAsia="楷体_GB2312"/>
          <w:color w:val="FF0000"/>
          <w:szCs w:val="21"/>
        </w:rPr>
        <w:t>机构名称，仍然遵循每个单词首字母大写其余字母小写的惯例，但of之类的介词首字母不需要大写。</w:t>
      </w:r>
    </w:p>
    <w:p w14:paraId="1AF5D61D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6121400" cy="990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35E41">
      <w:pPr>
        <w:spacing w:line="400" w:lineRule="exact"/>
        <w:ind w:firstLine="105" w:firstLineChars="50"/>
        <w:rPr>
          <w:rFonts w:ascii="Times New Roman" w:hAnsi="Times New Roman"/>
          <w:szCs w:val="21"/>
        </w:rPr>
      </w:pPr>
    </w:p>
    <w:p w14:paraId="4257818B">
      <w:pPr>
        <w:spacing w:line="400" w:lineRule="exact"/>
        <w:ind w:firstLine="105" w:firstLineChars="5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(说明：</w:t>
      </w:r>
      <w:r>
        <w:rPr>
          <w:rFonts w:ascii="Times New Roman" w:hAnsi="Times New Roman"/>
          <w:b/>
          <w:color w:val="FF0000"/>
          <w:szCs w:val="21"/>
        </w:rPr>
        <w:t>各类外文文献的文后参考文献格式与中文示例相同，即每个标点符号[点号、逗号、冒号等]后面都空格</w:t>
      </w:r>
      <w:r>
        <w:rPr>
          <w:rFonts w:ascii="Times New Roman" w:hAnsi="Times New Roman"/>
          <w:color w:val="FF0000"/>
          <w:szCs w:val="21"/>
        </w:rPr>
        <w:t>）</w:t>
      </w:r>
    </w:p>
    <w:p w14:paraId="267AE772">
      <w:pPr>
        <w:spacing w:line="400" w:lineRule="exact"/>
        <w:ind w:firstLine="105" w:firstLineChars="50"/>
        <w:rPr>
          <w:rFonts w:ascii="Times New Roman" w:hAnsi="Times New Roman"/>
          <w:color w:val="FF0000"/>
          <w:szCs w:val="21"/>
        </w:rPr>
      </w:pPr>
    </w:p>
    <w:p w14:paraId="4D11094C">
      <w:pPr>
        <w:spacing w:line="400" w:lineRule="exact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常用代码：期刊为 [J]、硕士博士学位论文为[D]、书和著作为[M]、网页资源为[EB/OL]、会议论文为[C]、报告为[R]、标准为[S]，档案为[A]，更多代码请自行查阅。</w:t>
      </w:r>
    </w:p>
    <w:p w14:paraId="7B1E6324">
      <w:pPr>
        <w:spacing w:line="400" w:lineRule="exact"/>
        <w:rPr>
          <w:rFonts w:ascii="Times New Roman" w:hAnsi="Times New Roman"/>
          <w:szCs w:val="21"/>
        </w:rPr>
      </w:pPr>
    </w:p>
    <w:p w14:paraId="0EE110E6">
      <w:pPr>
        <w:spacing w:line="400" w:lineRule="exact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>重要提示：</w:t>
      </w:r>
    </w:p>
    <w:p w14:paraId="0B50894E">
      <w:pPr>
        <w:spacing w:line="400" w:lineRule="exact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1.关于党和国家领导人讲话原句引用，所引用的参考文献应该是党和国家领导人的文集、党和国家的文件报告，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所刊载的平台一般是《人民日报》、人民出版社，原则上不引用网址，更</w:t>
      </w:r>
      <w:r>
        <w:rPr>
          <w:rFonts w:ascii="Times New Roman" w:hAnsi="Times New Roman"/>
          <w:color w:val="FF0000"/>
          <w:szCs w:val="21"/>
        </w:rPr>
        <w:t>不应该是某个专家学者的期刊著作文献，同时要标出所引用的当页页码，示例如下：</w:t>
      </w:r>
    </w:p>
    <w:p w14:paraId="6A4E0527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正文：党的二十大报告大报告提出，“中国式现代化是物质文明和精神文明相协调的现代化。物质富足、精神富有是社会主义现代化的根本要求”[30]。</w:t>
      </w:r>
    </w:p>
    <w:p w14:paraId="7D47A1AB">
      <w:pPr>
        <w:spacing w:line="400" w:lineRule="exact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szCs w:val="21"/>
        </w:rPr>
        <w:t>[30] 习近平.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高举中国特色社会主义伟大旗帜 为全面建设社会主义现代化国家而团结奋斗——在中国共产党第二十次全国代表大会上的报告[N].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人民日报,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2022-10-26(1).</w:t>
      </w:r>
      <w:r>
        <w:rPr>
          <w:rFonts w:ascii="Times New Roman" w:hAnsi="Times New Roman"/>
          <w:color w:val="FF0000"/>
          <w:szCs w:val="21"/>
        </w:rPr>
        <w:t>——类似于这样的原句引用，必须出自最权威的第一手文献，而不应该是转引的某个专家学者的书籍期刊文献。优先采用</w:t>
      </w:r>
      <w:r>
        <w:rPr>
          <w:rFonts w:hint="eastAsia" w:ascii="Times New Roman" w:hAnsi="Times New Roman"/>
          <w:color w:val="FF0000"/>
          <w:szCs w:val="21"/>
          <w:lang w:eastAsia="zh-CN"/>
        </w:rPr>
        <w:t>《</w:t>
      </w:r>
      <w:r>
        <w:rPr>
          <w:rFonts w:ascii="Times New Roman" w:hAnsi="Times New Roman"/>
          <w:color w:val="FF0000"/>
          <w:szCs w:val="21"/>
        </w:rPr>
        <w:t>人民日报</w:t>
      </w:r>
      <w:r>
        <w:rPr>
          <w:rFonts w:hint="eastAsia" w:ascii="Times New Roman" w:hAnsi="Times New Roman"/>
          <w:color w:val="FF0000"/>
          <w:szCs w:val="21"/>
          <w:lang w:eastAsia="zh-CN"/>
        </w:rPr>
        <w:t>》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或《</w:t>
      </w:r>
      <w:r>
        <w:rPr>
          <w:rFonts w:ascii="Times New Roman" w:hAnsi="Times New Roman"/>
          <w:color w:val="FF0000"/>
          <w:szCs w:val="21"/>
        </w:rPr>
        <w:t>求是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》</w:t>
      </w:r>
      <w:r>
        <w:rPr>
          <w:rFonts w:ascii="Times New Roman" w:hAnsi="Times New Roman"/>
          <w:color w:val="FF0000"/>
          <w:szCs w:val="21"/>
        </w:rPr>
        <w:t>等党政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一手文献</w:t>
      </w:r>
      <w:r>
        <w:rPr>
          <w:rFonts w:hint="eastAsia" w:ascii="Times New Roman" w:hAnsi="Times New Roman"/>
          <w:color w:val="FF0000"/>
          <w:szCs w:val="21"/>
          <w:lang w:eastAsia="zh-CN"/>
        </w:rPr>
        <w:t>，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其次是</w:t>
      </w:r>
      <w:r>
        <w:rPr>
          <w:rFonts w:ascii="Times New Roman" w:hAnsi="Times New Roman"/>
          <w:color w:val="FF0000"/>
          <w:szCs w:val="21"/>
        </w:rPr>
        <w:t>中国政府网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等官方网站</w:t>
      </w:r>
      <w:r>
        <w:rPr>
          <w:rFonts w:ascii="Times New Roman" w:hAnsi="Times New Roman"/>
          <w:color w:val="FF0000"/>
          <w:szCs w:val="21"/>
        </w:rPr>
        <w:t>，一般不引用学术期刊等平台的文献。</w:t>
      </w:r>
    </w:p>
    <w:p w14:paraId="5736B788">
      <w:pPr>
        <w:spacing w:line="400" w:lineRule="exact"/>
        <w:rPr>
          <w:rFonts w:ascii="Times New Roman" w:hAnsi="Times New Roman"/>
          <w:color w:val="FF0000"/>
          <w:szCs w:val="21"/>
        </w:rPr>
      </w:pPr>
    </w:p>
    <w:p w14:paraId="0B689E3D">
      <w:pPr>
        <w:spacing w:line="40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2.所引用的文件，如果有文件编号、年份等完整信息出处的，可直接在正文中标出文件名，可不进行参考文献引用，如果无法查到文件编号</w:t>
      </w:r>
      <w:r>
        <w:rPr>
          <w:rFonts w:hint="eastAsia" w:ascii="Times New Roman" w:hAnsi="Times New Roman"/>
          <w:szCs w:val="21"/>
          <w:lang w:val="en-US" w:eastAsia="zh-CN"/>
        </w:rPr>
        <w:t>或者在正文中反复多处引用</w:t>
      </w:r>
      <w:r>
        <w:rPr>
          <w:rFonts w:ascii="Times New Roman" w:hAnsi="Times New Roman"/>
          <w:szCs w:val="21"/>
        </w:rPr>
        <w:t>，则应右上标参考文献引文格式进行引用，示例如下：</w:t>
      </w:r>
    </w:p>
    <w:p w14:paraId="35D24DA4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A.能查到文件编号</w:t>
      </w:r>
      <w:r>
        <w:rPr>
          <w:rFonts w:hint="eastAsia" w:ascii="Times New Roman" w:hAnsi="Times New Roman"/>
          <w:szCs w:val="21"/>
          <w:lang w:val="en-US" w:eastAsia="zh-CN"/>
        </w:rPr>
        <w:t>，不进行参考文献引用，</w:t>
      </w:r>
      <w:r>
        <w:rPr>
          <w:rFonts w:ascii="Times New Roman" w:hAnsi="Times New Roman"/>
          <w:szCs w:val="21"/>
        </w:rPr>
        <w:t>示例：</w:t>
      </w:r>
    </w:p>
    <w:p w14:paraId="0B93371F">
      <w:pPr>
        <w:spacing w:line="400" w:lineRule="exact"/>
        <w:rPr>
          <w:rFonts w:hint="eastAsia" w:ascii="Times New Roman" w:hAnsi="Times New Roman"/>
          <w:color w:val="000000"/>
          <w:sz w:val="22"/>
          <w:lang w:val="en-US" w:eastAsia="zh-CN"/>
        </w:rPr>
      </w:pPr>
      <w:r>
        <w:rPr>
          <w:rFonts w:hint="eastAsia" w:ascii="Times New Roman" w:hAnsi="Times New Roman"/>
          <w:color w:val="000000"/>
          <w:sz w:val="22"/>
          <w:lang w:val="en-US" w:eastAsia="zh-CN"/>
        </w:rPr>
        <w:t>正文中：</w:t>
      </w:r>
    </w:p>
    <w:p w14:paraId="1B0835AA">
      <w:pPr>
        <w:spacing w:line="400" w:lineRule="exac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教育部等十七部门制定《全面加强和改进新时代学生心理健康工作专项行动计划（2023—2025年）》（教体艺〔2023〕1号）</w:t>
      </w:r>
    </w:p>
    <w:p w14:paraId="6FF3A9DF">
      <w:pPr>
        <w:spacing w:line="400" w:lineRule="exact"/>
        <w:rPr>
          <w:rFonts w:ascii="Times New Roman" w:hAnsi="Times New Roman"/>
          <w:color w:val="000000"/>
          <w:sz w:val="22"/>
        </w:rPr>
      </w:pPr>
    </w:p>
    <w:p w14:paraId="7C284CF6">
      <w:pPr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B</w:t>
      </w:r>
      <w:r>
        <w:rPr>
          <w:rFonts w:ascii="Times New Roman" w:hAnsi="Times New Roman"/>
          <w:szCs w:val="21"/>
        </w:rPr>
        <w:t>.能查到文件编号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  <w:lang w:val="en-US" w:eastAsia="zh-CN"/>
        </w:rPr>
        <w:t>要进行参考文献引用，</w:t>
      </w:r>
      <w:r>
        <w:rPr>
          <w:rFonts w:ascii="Times New Roman" w:hAnsi="Times New Roman"/>
          <w:szCs w:val="21"/>
        </w:rPr>
        <w:t>示例：</w:t>
      </w:r>
    </w:p>
    <w:p w14:paraId="16BEE414">
      <w:pPr>
        <w:spacing w:line="400" w:lineRule="exact"/>
        <w:ind w:left="220" w:hanging="220" w:hangingChars="100"/>
        <w:rPr>
          <w:rFonts w:hint="eastAsia" w:ascii="Times New Roman" w:hAnsi="Times New Roman"/>
          <w:color w:val="000000"/>
          <w:sz w:val="22"/>
          <w:lang w:val="en-US" w:eastAsia="zh-CN"/>
        </w:rPr>
      </w:pPr>
      <w:r>
        <w:rPr>
          <w:rFonts w:hint="eastAsia" w:ascii="Times New Roman" w:hAnsi="Times New Roman"/>
          <w:color w:val="000000"/>
          <w:sz w:val="22"/>
          <w:lang w:val="en-US" w:eastAsia="zh-CN"/>
        </w:rPr>
        <w:t>文尾参考文献：</w:t>
      </w:r>
    </w:p>
    <w:p w14:paraId="53A10C91">
      <w:pPr>
        <w:spacing w:line="400" w:lineRule="exact"/>
        <w:ind w:left="220" w:hanging="220" w:hangingChars="100"/>
        <w:rPr>
          <w:rFonts w:hint="default" w:ascii="Times New Roman" w:hAnsi="Times New Roman" w:eastAsia="宋体"/>
          <w:color w:val="000000"/>
          <w:sz w:val="22"/>
          <w:lang w:val="en-US" w:eastAsia="zh-CN"/>
        </w:rPr>
      </w:pPr>
      <w:r>
        <w:rPr>
          <w:rFonts w:ascii="Times New Roman" w:hAnsi="Times New Roman"/>
          <w:color w:val="000000"/>
          <w:sz w:val="22"/>
        </w:rPr>
        <w:t>教育部等十七部门制定《全面加强和改进新时代学生心理健康工作专项行动计划（2023—2025年）》</w:t>
      </w:r>
      <w:r>
        <w:rPr>
          <w:rFonts w:hint="eastAsia" w:ascii="Times New Roman" w:hAnsi="Times New Roman"/>
          <w:color w:val="000000"/>
          <w:sz w:val="22"/>
          <w:lang w:val="en-US" w:eastAsia="zh-CN"/>
        </w:rPr>
        <w:t>:</w:t>
      </w:r>
      <w:r>
        <w:rPr>
          <w:rFonts w:ascii="Times New Roman" w:hAnsi="Times New Roman"/>
          <w:color w:val="000000"/>
          <w:sz w:val="22"/>
        </w:rPr>
        <w:t>（教体艺〔2023〕1号</w:t>
      </w:r>
      <w:r>
        <w:rPr>
          <w:rFonts w:hint="eastAsia" w:ascii="Times New Roman" w:hAnsi="Times New Roman"/>
          <w:color w:val="000000"/>
          <w:sz w:val="22"/>
          <w:lang w:val="en-US" w:eastAsia="zh-CN"/>
        </w:rPr>
        <w:t>[Z]. 2023-04-20.</w:t>
      </w:r>
    </w:p>
    <w:p w14:paraId="10BC1B40">
      <w:pPr>
        <w:spacing w:line="400" w:lineRule="exact"/>
        <w:rPr>
          <w:rFonts w:ascii="Times New Roman" w:hAnsi="Times New Roman"/>
          <w:color w:val="000000"/>
          <w:sz w:val="22"/>
        </w:rPr>
      </w:pPr>
    </w:p>
    <w:p w14:paraId="286F5555">
      <w:pPr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C</w:t>
      </w:r>
      <w:r>
        <w:rPr>
          <w:rFonts w:ascii="Times New Roman" w:hAnsi="Times New Roman"/>
          <w:szCs w:val="21"/>
        </w:rPr>
        <w:t>.无法查到文件编号示例：</w:t>
      </w:r>
    </w:p>
    <w:p w14:paraId="48848940">
      <w:pPr>
        <w:spacing w:line="400" w:lineRule="exact"/>
        <w:rPr>
          <w:rFonts w:hint="eastAsia" w:ascii="Times New Roman" w:hAnsi="Times New Roman"/>
          <w:color w:val="000000"/>
          <w:sz w:val="22"/>
          <w:lang w:val="en-US" w:eastAsia="zh-CN"/>
        </w:rPr>
      </w:pPr>
      <w:r>
        <w:rPr>
          <w:rFonts w:hint="eastAsia" w:ascii="Times New Roman" w:hAnsi="Times New Roman"/>
          <w:color w:val="000000"/>
          <w:sz w:val="22"/>
          <w:lang w:val="en-US" w:eastAsia="zh-CN"/>
        </w:rPr>
        <w:t>正文中：</w:t>
      </w:r>
    </w:p>
    <w:p w14:paraId="768AD9A3">
      <w:pPr>
        <w:spacing w:line="400" w:lineRule="exac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教育部等十七部门制定《全面加强和改进新时代学生心理健康工作专项行动计划（2023—2025年）》</w:t>
      </w:r>
      <w:r>
        <w:rPr>
          <w:rFonts w:ascii="Times New Roman" w:hAnsi="Times New Roman"/>
          <w:color w:val="000000"/>
          <w:sz w:val="22"/>
          <w:vertAlign w:val="superscript"/>
        </w:rPr>
        <w:t>[11]</w:t>
      </w:r>
      <w:r>
        <w:rPr>
          <w:rFonts w:ascii="Times New Roman" w:hAnsi="Times New Roman"/>
          <w:color w:val="000000"/>
          <w:sz w:val="22"/>
        </w:rPr>
        <w:t>。</w:t>
      </w:r>
    </w:p>
    <w:p w14:paraId="52086A86">
      <w:pPr>
        <w:spacing w:line="400" w:lineRule="exact"/>
        <w:jc w:val="left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文尾参考文献：</w:t>
      </w:r>
    </w:p>
    <w:p w14:paraId="641E07E8">
      <w:pPr>
        <w:spacing w:line="400" w:lineRule="exact"/>
        <w:jc w:val="left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szCs w:val="21"/>
        </w:rPr>
        <w:t xml:space="preserve">[11] </w:t>
      </w:r>
      <w:r>
        <w:rPr>
          <w:rFonts w:ascii="Times New Roman" w:hAnsi="Times New Roman"/>
          <w:color w:val="000000"/>
          <w:sz w:val="22"/>
        </w:rPr>
        <w:t>教育部等十七部门制定《全面加强和改进新时代学生心理健康工作专项行动计划（2023—2025年）》[EB/OL].</w:t>
      </w:r>
      <w:r>
        <w:rPr>
          <w:rFonts w:hint="eastAsia"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(2023-05-18)[2026-01-08].</w:t>
      </w:r>
      <w:r>
        <w:rPr>
          <w:rFonts w:hint="eastAsia"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https://www.gov.cn/zhengce/zhengceku/202305/content_6857361.htm.</w:t>
      </w:r>
    </w:p>
    <w:p w14:paraId="31FDD193">
      <w:pPr>
        <w:spacing w:line="400" w:lineRule="exact"/>
        <w:rPr>
          <w:rFonts w:ascii="Times New Roman" w:hAnsi="Times New Roman"/>
          <w:szCs w:val="21"/>
        </w:rPr>
      </w:pPr>
    </w:p>
    <w:p w14:paraId="7CDB6C19">
      <w:pPr>
        <w:spacing w:line="400" w:lineRule="exact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3.关于引用党和国家领导人的讲话，特别是打了双引号的，要保证引号内一字一符都不得有任何缺失，必须忠于原文，不得有缺漏或更改。同时请注意的是，不得将领导人不同时期、不同场合的多个讲话组合合并在同一个双引号内容里，必须根据具体的时间分别标引出处。</w:t>
      </w:r>
    </w:p>
    <w:p w14:paraId="1B61C252">
      <w:pPr>
        <w:spacing w:line="400" w:lineRule="exact"/>
        <w:rPr>
          <w:rFonts w:ascii="Times New Roman" w:hAnsi="Times New Roman"/>
          <w:color w:val="FF0000"/>
          <w:szCs w:val="21"/>
        </w:rPr>
      </w:pPr>
    </w:p>
    <w:p w14:paraId="33E1CEFA">
      <w:pPr>
        <w:spacing w:line="400" w:lineRule="exact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4.涉及到有关文件、政策的表述，一般情况下应该标引出文献出处。</w:t>
      </w:r>
    </w:p>
    <w:p w14:paraId="4DF03D23">
      <w:pPr>
        <w:spacing w:line="400" w:lineRule="exact"/>
        <w:rPr>
          <w:rFonts w:ascii="Times New Roman" w:hAnsi="Times New Roman"/>
          <w:color w:val="FF0000"/>
          <w:szCs w:val="21"/>
        </w:rPr>
      </w:pPr>
    </w:p>
    <w:p w14:paraId="2A195C1E">
      <w:pPr>
        <w:rPr>
          <w:rFonts w:hint="eastAsia"/>
        </w:rPr>
      </w:pPr>
    </w:p>
    <w:p w14:paraId="6C6B60D8">
      <w:pPr>
        <w:pStyle w:val="3"/>
        <w:spacing w:line="400" w:lineRule="exact"/>
        <w:rPr>
          <w:rFonts w:ascii="Times New Roman" w:hAnsi="Times New Roman"/>
          <w:bCs/>
          <w:szCs w:val="21"/>
        </w:rPr>
      </w:pPr>
      <w:r>
        <w:rPr>
          <w:rFonts w:ascii="Times New Roman" w:hAnsi="Times New Roman" w:eastAsia="黑体"/>
          <w:bCs/>
          <w:szCs w:val="21"/>
        </w:rPr>
        <w:t>参考文献</w:t>
      </w:r>
      <w:r>
        <w:rPr>
          <w:rFonts w:hint="eastAsia" w:ascii="楷体_GB2312" w:hAnsi="楷体_GB2312" w:eastAsia="楷体_GB2312" w:cs="楷体_GB2312"/>
          <w:b/>
          <w:bCs w:val="0"/>
          <w:szCs w:val="21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Cs w:val="21"/>
          <w:lang w:val="en-US" w:eastAsia="zh-CN"/>
        </w:rPr>
        <w:t>示例，大部分马列、党建文献可参考</w:t>
      </w:r>
      <w:r>
        <w:rPr>
          <w:rFonts w:hint="eastAsia" w:ascii="楷体_GB2312" w:hAnsi="楷体_GB2312" w:eastAsia="楷体_GB2312" w:cs="楷体_GB2312"/>
          <w:b/>
          <w:bCs w:val="0"/>
          <w:szCs w:val="21"/>
          <w:lang w:eastAsia="zh-CN"/>
        </w:rPr>
        <w:t>）</w:t>
      </w:r>
      <w:r>
        <w:rPr>
          <w:rFonts w:hint="eastAsia" w:ascii="Times New Roman" w:hAnsi="Times New Roman" w:eastAsia="黑体"/>
          <w:bCs/>
          <w:szCs w:val="21"/>
          <w:lang w:eastAsia="zh-CN"/>
        </w:rPr>
        <w:t>：</w:t>
      </w:r>
      <w:r>
        <w:rPr>
          <w:rFonts w:ascii="Times New Roman" w:hAnsi="Times New Roman"/>
          <w:bCs/>
          <w:color w:val="FF0000"/>
          <w:szCs w:val="21"/>
        </w:rPr>
        <w:t xml:space="preserve"> </w:t>
      </w:r>
    </w:p>
    <w:p w14:paraId="1CAD7AD8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马克思恩格斯全集: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187.</w:t>
      </w:r>
    </w:p>
    <w:p w14:paraId="0CAD3E10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马克思恩格斯全集: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482. </w:t>
      </w:r>
    </w:p>
    <w:p w14:paraId="730F7BB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马克思恩格斯选集: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387.</w:t>
      </w:r>
    </w:p>
    <w:p w14:paraId="7FA2C41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马克思恩格斯文集: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188.</w:t>
      </w:r>
    </w:p>
    <w:p w14:paraId="1E462487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马克思恩格斯文集: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92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3F07BA44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马克思恩格斯选集: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版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206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3564D9FA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毛泽东选集: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308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309.</w:t>
      </w:r>
    </w:p>
    <w:p w14:paraId="3A047934">
      <w:pPr>
        <w:pStyle w:val="15"/>
        <w:spacing w:line="240" w:lineRule="auto"/>
        <w:ind w:left="624" w:hanging="624"/>
        <w:rPr>
          <w:rFonts w:hint="default" w:ascii="Times New Roman" w:hAnsi="Times New Roman" w:eastAsia="方正书宋_GBK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邓小平文选: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274.</w:t>
      </w:r>
    </w:p>
    <w:p w14:paraId="363A4BC9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江泽民文选: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460.</w:t>
      </w:r>
    </w:p>
    <w:p w14:paraId="311F0E12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胡锦涛文选: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104.</w:t>
      </w:r>
    </w:p>
    <w:p w14:paraId="68E2194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高举中国特色社会主义伟大旗帜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为全面建设社会主义现代化国家而团结奋斗——在中国共产党第二十次全国代表大会上的报告[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10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37248672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12</w:t>
      </w:r>
      <w:r>
        <w:rPr>
          <w:rFonts w:hint="eastAsia" w:ascii="Times New Roman" w:hAnsi="Times New Roman" w:eastAsia="方正书宋_GBK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习近平著作选读: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428.</w:t>
      </w:r>
    </w:p>
    <w:p w14:paraId="4AFB2D1C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习近平著作选读: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505.</w:t>
      </w:r>
    </w:p>
    <w:p w14:paraId="1394939D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习近平谈治国理政: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外文出版社,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154.</w:t>
      </w:r>
    </w:p>
    <w:p w14:paraId="015605B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习近平谈治国理政: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外文出版社,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270.</w:t>
      </w:r>
    </w:p>
    <w:p w14:paraId="0B0977F7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习近平谈治国理政: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外文出版社,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2020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: 282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35BBE3E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习近平谈治国理政: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外文出版社,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116.</w:t>
      </w:r>
    </w:p>
    <w:p w14:paraId="6730B812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习近平谈治国理政: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第</w:t>
      </w:r>
      <w:r>
        <w:rPr>
          <w:rFonts w:hint="default" w:ascii="Times New Roman" w:hAnsi="Times New Roman" w:eastAsia="方正书宋_GBK"/>
          <w:sz w:val="20"/>
          <w:szCs w:val="20"/>
        </w:rPr>
        <w:t>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外文出版社,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2025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: 128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0B37F336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19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论坚持全面深化改革[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137.</w:t>
      </w:r>
    </w:p>
    <w:p w14:paraId="24D4FCC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论坚持人民当家作主[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35.</w:t>
      </w:r>
    </w:p>
    <w:p w14:paraId="1E4016DC">
      <w:pPr>
        <w:pStyle w:val="15"/>
        <w:spacing w:line="240" w:lineRule="auto"/>
        <w:ind w:left="624" w:hanging="624"/>
        <w:rPr>
          <w:rFonts w:hint="default" w:ascii="Times New Roman" w:hAnsi="Times New Roman" w:eastAsia="方正书宋_GBK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扎实推进共同富裕[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求是,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8. </w:t>
      </w:r>
    </w:p>
    <w:p w14:paraId="747DD8D6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开辟马克思主义中国化时代化新境界[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求是,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9.</w:t>
      </w:r>
    </w:p>
    <w:p w14:paraId="0A71724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全面深化改革开放,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为中国式现代化持续注入强劲动力[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求是,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15.</w:t>
      </w:r>
    </w:p>
    <w:p w14:paraId="2C884025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21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在中国科学院第十九次院士大会、中国工程院第十四次院士大会上的讲话[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13.</w:t>
      </w:r>
    </w:p>
    <w:p w14:paraId="7D9C2AD8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凝聚上合力量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完善全球治理——在“上海合作组织</w:t>
      </w:r>
      <w:r>
        <w:rPr>
          <w:rFonts w:hint="default" w:ascii="Times New Roman" w:hAnsi="Times New Roman" w:eastAsia="方正书宋_GBK"/>
          <w:sz w:val="20"/>
          <w:szCs w:val="20"/>
        </w:rPr>
        <w:t>+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”会议上的讲话[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2025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09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3DF6C40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习近平在中共中央政治局第九次集体学习时强调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加强领导做好规划明确任务夯实基础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推动我国新一代人工智能健康发展[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2018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11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1809789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习近平在中共中央政治局第十一次集体学习时强调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加快发展新质生产力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扎实推进高质量发展[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02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5258D80B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习近平在中共中央政治局第二十次集体学习时强调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坚持自立自强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突出应用导向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推动人工智能健康有序发展[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2025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29951C50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2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习近平主持召开中央全面深化改革委员会第二十三次会议强调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加快建设全国统一大市场提高政府监管效能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深入推进世界一流大学和一流学科建设[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2021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12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173EAFB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习近平向国际人工智能与教育大会致贺信[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2019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05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7801BB5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习近平在湖北武汉考察时强调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把科技的命脉牢牢掌握在自己手中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不断提升我国发展独立性自主性安全性[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06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30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44DF27E1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关于《中共中央关于进一步全面深化改革、推进中国式现代化的决定》的说明[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求是,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11.</w:t>
      </w:r>
    </w:p>
    <w:p w14:paraId="3CEC52C7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中共中央关于进一步全面深化改革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推进中国式现代化的决定[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07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6EA6422B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中共中央关于制定国民经济和社会发展第十五个五年规划的建议[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2025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10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2363C9E5">
      <w:pPr>
        <w:pStyle w:val="15"/>
        <w:spacing w:line="240" w:lineRule="auto"/>
        <w:ind w:left="624" w:hanging="624"/>
        <w:rPr>
          <w:rFonts w:hint="default" w:ascii="Times New Roman" w:hAnsi="Times New Roman" w:eastAsia="方正书宋_GBK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中共中央关于党的百年奋斗重大成就和历史经验的决议[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2021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11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3FA161F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中共中央文献研究室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十八大以来重要文献选编: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上[</w:t>
      </w:r>
      <w:r>
        <w:rPr>
          <w:rFonts w:hint="default" w:ascii="Times New Roman" w:hAnsi="Times New Roman" w:eastAsia="方正书宋_GBK"/>
          <w:sz w:val="20"/>
          <w:szCs w:val="20"/>
        </w:rPr>
        <w:t>G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2014. </w:t>
      </w:r>
    </w:p>
    <w:p w14:paraId="4F7D962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中共中央文献研究室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十八大以来重要文献选编: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中[</w:t>
      </w:r>
      <w:r>
        <w:rPr>
          <w:rFonts w:hint="default" w:ascii="Times New Roman" w:hAnsi="Times New Roman" w:eastAsia="方正书宋_GBK"/>
          <w:sz w:val="20"/>
          <w:szCs w:val="20"/>
        </w:rPr>
        <w:t>G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827.</w:t>
      </w:r>
    </w:p>
    <w:p w14:paraId="35DE9C8D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中共中央党史和文献研究院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十九大以来重要文献选编: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中[</w:t>
      </w:r>
      <w:r>
        <w:rPr>
          <w:rFonts w:hint="default" w:ascii="Times New Roman" w:hAnsi="Times New Roman" w:eastAsia="方正书宋_GBK"/>
          <w:sz w:val="20"/>
          <w:szCs w:val="20"/>
        </w:rPr>
        <w:t>G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42.</w:t>
      </w:r>
    </w:p>
    <w:p w14:paraId="3A64741D">
      <w:pPr>
        <w:pStyle w:val="15"/>
        <w:spacing w:line="240" w:lineRule="auto"/>
        <w:ind w:left="624" w:hanging="624"/>
        <w:rPr>
          <w:rFonts w:hint="default" w:ascii="Times New Roman" w:hAnsi="Times New Roman" w:eastAsia="方正书宋_GBK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中国共产党第二十届中央委员会第三次全体会议文件汇编[</w:t>
      </w:r>
      <w:r>
        <w:rPr>
          <w:rFonts w:hint="default" w:ascii="Times New Roman" w:hAnsi="Times New Roman" w:eastAsia="方正书宋_GBK"/>
          <w:sz w:val="20"/>
          <w:szCs w:val="20"/>
        </w:rPr>
        <w:t>G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54.</w:t>
      </w:r>
    </w:p>
    <w:p w14:paraId="01F3429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中共中央文献研究室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习近平关于社会主义文化建设论述摘编[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88.</w:t>
      </w:r>
    </w:p>
    <w:p w14:paraId="21B6B5B1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中共中央党史和文献研究院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习近平关于网络强国论述摘编[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2021.</w:t>
      </w:r>
    </w:p>
    <w:p w14:paraId="52E73F11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中共中央文献研究室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习近平关于社会主义政治建设论述摘编[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188.</w:t>
      </w:r>
    </w:p>
    <w:p w14:paraId="160BEC6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4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中共中央文献研究室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习近平关于社会主义经济建设论述摘编[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68.</w:t>
      </w:r>
    </w:p>
    <w:p w14:paraId="77E72DE7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中共中央党史和文献研究院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习近平关于社会主义精神文明建设论述摘编[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19.</w:t>
      </w:r>
    </w:p>
    <w:p w14:paraId="702DCE42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中共中央党史和文献研究院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习近平关于中国特色大国外交论述摘编[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135.</w:t>
      </w:r>
    </w:p>
    <w:p w14:paraId="4C348DC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4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中共中央党史和文献研究院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习近平关于力戒形式主义官僚主义重要论述选编[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中央文献出版社,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100.</w:t>
      </w:r>
    </w:p>
    <w:p w14:paraId="500E1587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本书编写组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党的二十大报告辅导读本[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349.</w:t>
      </w:r>
    </w:p>
    <w:p w14:paraId="0E837A0A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本书编写组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《中共中央关于制定国民经济和社会发展第十五个五年规划的建议》辅导读本[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262.</w:t>
      </w:r>
    </w:p>
    <w:p w14:paraId="0EFDFE22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《统筹高质量发展和高水平安全读本》编写组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统筹高质量发展和高水平安全读本[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16.</w:t>
      </w:r>
    </w:p>
    <w:p w14:paraId="379767C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《总体国家安全观十周年》编写组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总体国家安全观十周年——媒体呈现与传播概览[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124.</w:t>
      </w:r>
    </w:p>
    <w:p w14:paraId="7722C2F5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eastAsia="方正书宋_GBK"/>
          <w:sz w:val="20"/>
          <w:szCs w:val="20"/>
        </w:rPr>
        <w:t>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国家发展和改革委员会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《“十四五”数字经济发展规划》学习问答[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81.</w:t>
      </w:r>
    </w:p>
    <w:p w14:paraId="078051F7">
      <w:pPr>
        <w:pStyle w:val="15"/>
        <w:spacing w:line="240" w:lineRule="auto"/>
        <w:ind w:left="624" w:hanging="624"/>
        <w:rPr>
          <w:rFonts w:hint="default" w:ascii="Times New Roman" w:hAnsi="Times New Roman" w:eastAsia="方正书宋_GBK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eastAsia="方正书宋_GBK"/>
          <w:sz w:val="20"/>
          <w:szCs w:val="20"/>
        </w:rPr>
        <w:t>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本书编写组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人工智能与国家治理[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239.</w:t>
      </w:r>
    </w:p>
    <w:p w14:paraId="20056C3B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征求对中共中央关于进一步全面深化改革、推进中国式现代化的决定的意见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中共中央召开党外人士座谈会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习近平主持并发表重要讲话[</w:t>
      </w:r>
      <w:r>
        <w:rPr>
          <w:rFonts w:hint="default" w:ascii="Times New Roman" w:hAnsi="Times New Roman" w:eastAsia="方正书宋_GBK"/>
          <w:sz w:val="20"/>
          <w:szCs w:val="20"/>
        </w:rPr>
        <w:t>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人民日报,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07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</w:t>
      </w:r>
      <w:r>
        <w:rPr>
          <w:rFonts w:hint="default" w:ascii="Times New Roman" w:hAnsi="Times New Roman" w:eastAsia="方正书宋_GBK"/>
          <w:sz w:val="20"/>
          <w:szCs w:val="20"/>
        </w:rPr>
        <w:t>.</w:t>
      </w:r>
    </w:p>
    <w:p w14:paraId="461833AC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约翰·罗尔斯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正义论[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何怀宏,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何包钢,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廖申白,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译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修订版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中国社会科学出版社,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19.</w:t>
      </w:r>
    </w:p>
    <w:p w14:paraId="4A1FB0D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钱学森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创建系统学[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太原: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山西科学技术出版社,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179.</w:t>
      </w:r>
    </w:p>
    <w:p w14:paraId="2CE80AFC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刘安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淮南子[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中华书局,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205.</w:t>
      </w:r>
    </w:p>
    <w:p w14:paraId="6814275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5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王守仁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阳明先生集要: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施邦曜,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辑评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王晓昕,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赵平略,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点校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中华书局,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2008.</w:t>
      </w:r>
    </w:p>
    <w:p w14:paraId="4444369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玛丽·雪莱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弗兰肯斯坦[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刘新民,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译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上海译文出版社,</w:t>
      </w:r>
      <w:r>
        <w:rPr>
          <w:rFonts w:hint="default" w:ascii="Times New Roman" w:hAnsi="Times New Roman" w:eastAsia="方正书宋_GBK"/>
          <w:sz w:val="20"/>
          <w:szCs w:val="20"/>
        </w:rPr>
        <w:t>2007.</w:t>
      </w:r>
    </w:p>
    <w:p w14:paraId="796107E5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北京大学哲学系外国哲学史教研室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西方哲学原著选读: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上卷[</w:t>
      </w:r>
      <w:r>
        <w:rPr>
          <w:rFonts w:hint="default" w:ascii="Times New Roman" w:hAnsi="Times New Roman" w:eastAsia="方正书宋_GBK"/>
          <w:sz w:val="20"/>
          <w:szCs w:val="20"/>
        </w:rPr>
        <w:t>G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商务印书馆,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1981.</w:t>
      </w:r>
    </w:p>
    <w:p w14:paraId="7E5CCC4D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color w:val="000000"/>
          <w:sz w:val="20"/>
          <w:szCs w:val="20"/>
          <w:lang w:val="en-US" w:eastAsia="zh-CN"/>
        </w:rPr>
        <w:t>57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李秋零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康德著作全集·第</w:t>
      </w:r>
      <w:r>
        <w:rPr>
          <w:rFonts w:hint="default" w:ascii="Times New Roman" w:hAnsi="Times New Roman" w:eastAsia="方正书宋_GBK"/>
          <w:sz w:val="20"/>
          <w:szCs w:val="20"/>
        </w:rPr>
        <w:t>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卷: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1781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年之后的论文[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注释本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中国人民大学出版社,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2010.</w:t>
      </w:r>
    </w:p>
    <w:p w14:paraId="651A5666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黑格尔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精神哲学——哲学全书·第三部分[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杨祖陶,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译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人民出版社,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2006.</w:t>
      </w:r>
    </w:p>
    <w:p w14:paraId="759A82D5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59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十三经注疏·尚书正义[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北京大学出版社,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1999.</w:t>
      </w:r>
    </w:p>
    <w:p w14:paraId="003EEA5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王先谦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荀子集解[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沈啸寰,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王星贤,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点校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中华书局,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1988.</w:t>
      </w:r>
    </w:p>
    <w:p w14:paraId="7C538B8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张载集[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章锡琛,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点校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中华书局,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1978.</w:t>
      </w:r>
    </w:p>
    <w:p w14:paraId="028267F8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王守仁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王阳明全集[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吴光,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钱明,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董平,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等,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编校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上海古籍出版社,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1992.</w:t>
      </w:r>
    </w:p>
    <w:p w14:paraId="1A2D086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苏轼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东坡书画论译注[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徐新韵,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译注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上海书画出版社,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2022.</w:t>
      </w:r>
    </w:p>
    <w:p w14:paraId="7E31C613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64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胡云翼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宋词选[</w:t>
      </w:r>
      <w:r>
        <w:rPr>
          <w:rFonts w:hint="default" w:ascii="Times New Roman" w:hAnsi="Times New Roman" w:eastAsia="方正书宋_GBK"/>
          <w:sz w:val="20"/>
          <w:szCs w:val="20"/>
        </w:rPr>
        <w:t>G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上海古籍出版社,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1997.</w:t>
      </w:r>
    </w:p>
    <w:p w14:paraId="7E70EFD5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马丁·海德格尔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演讲与论文集[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孙周兴,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译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生活·读书·新知三联书店,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2005.</w:t>
      </w:r>
    </w:p>
    <w:p w14:paraId="6EE2F857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66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default" w:ascii="Times New Roman" w:hAnsi="Times New Roman" w:eastAsia="方正书宋_GBK"/>
          <w:sz w:val="20"/>
          <w:szCs w:val="20"/>
        </w:rPr>
        <w:t>Oswald L R. The Structural Semiotics Paradigm for Marketing Research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Theory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Methodology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and Case Analysis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Semiotica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205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115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148.</w:t>
      </w:r>
    </w:p>
    <w:p w14:paraId="2B004C7F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6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default" w:ascii="Times New Roman" w:hAnsi="Times New Roman" w:eastAsia="方正书宋_GBK"/>
          <w:sz w:val="20"/>
          <w:szCs w:val="20"/>
        </w:rPr>
        <w:t>Lawes R. Big Semiotics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Beyond Signs and Symbols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International Journal of Market Research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252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265.</w:t>
      </w:r>
    </w:p>
    <w:p w14:paraId="53E77C2C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default" w:ascii="Times New Roman" w:hAnsi="Times New Roman" w:eastAsia="方正书宋_GBK"/>
          <w:sz w:val="20"/>
          <w:szCs w:val="20"/>
        </w:rPr>
        <w:t>Pinson C. Marketing Semiotics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A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//Jacob L M. Concise Encyclopedia of Pragmatics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M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London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Pergamon Press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1998.</w:t>
      </w:r>
    </w:p>
    <w:p w14:paraId="73706D21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69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default" w:ascii="Times New Roman" w:hAnsi="Times New Roman" w:eastAsia="方正书宋_GBK"/>
          <w:sz w:val="20"/>
          <w:szCs w:val="20"/>
        </w:rPr>
        <w:t>Ford J B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Merchant A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Bartier A L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et al. The Cross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Cultural Scale Development Process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The Case of Brand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Evoked Nostalgia in Belgium and the United States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default" w:ascii="Times New Roman" w:hAnsi="Times New Roman" w:eastAsia="方正书宋_GBK"/>
          <w:sz w:val="20"/>
          <w:szCs w:val="20"/>
        </w:rPr>
        <w:t>J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Journal of Business Research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2018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83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19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29.</w:t>
      </w:r>
    </w:p>
    <w:p w14:paraId="41CE2EDB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70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京东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京东开放平台评价管理规则[</w:t>
      </w:r>
      <w:r>
        <w:rPr>
          <w:rFonts w:hint="default" w:ascii="Times New Roman" w:hAnsi="Times New Roman" w:eastAsia="方正书宋_GBK"/>
          <w:sz w:val="20"/>
          <w:szCs w:val="20"/>
        </w:rPr>
        <w:t>EB/OL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2023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11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15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)[</w:t>
      </w:r>
      <w:r>
        <w:rPr>
          <w:rFonts w:hint="default" w:ascii="Times New Roman" w:hAnsi="Times New Roman" w:eastAsia="方正书宋_GBK"/>
          <w:sz w:val="20"/>
          <w:szCs w:val="20"/>
        </w:rPr>
        <w:t>2024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09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https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>//learn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jdm.jd.com/knowledge/rule/detail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?</w:t>
      </w:r>
      <w:r>
        <w:rPr>
          <w:rFonts w:hint="default" w:ascii="Times New Roman" w:hAnsi="Times New Roman" w:eastAsia="方正书宋_GBK"/>
          <w:sz w:val="20"/>
          <w:szCs w:val="20"/>
        </w:rPr>
        <w:t>ruleId=822014663419105280.</w:t>
      </w:r>
    </w:p>
    <w:p w14:paraId="5F506DAE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71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default" w:ascii="Times New Roman" w:hAnsi="Times New Roman" w:eastAsia="方正书宋_GBK"/>
          <w:sz w:val="20"/>
          <w:szCs w:val="20"/>
        </w:rPr>
        <w:t>DCCI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互联网数据中心</w:t>
      </w:r>
      <w:r>
        <w:rPr>
          <w:rFonts w:hint="default" w:ascii="Times New Roman" w:hAnsi="Times New Roman" w:eastAsia="方正书宋_GBK"/>
          <w:sz w:val="20"/>
          <w:szCs w:val="20"/>
        </w:rPr>
        <w:t>. 2017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中国网民网络外卖服务调查报告[</w:t>
      </w:r>
      <w:r>
        <w:rPr>
          <w:rFonts w:hint="default" w:ascii="Times New Roman" w:hAnsi="Times New Roman" w:eastAsia="方正书宋_GBK"/>
          <w:sz w:val="20"/>
          <w:szCs w:val="20"/>
        </w:rPr>
        <w:t>R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北京: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DCCI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互联网数据中心,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2017.</w:t>
      </w:r>
    </w:p>
    <w:p w14:paraId="0AA525B1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color w:val="000000"/>
          <w:sz w:val="20"/>
          <w:szCs w:val="20"/>
        </w:rPr>
      </w:pPr>
      <w:r>
        <w:rPr>
          <w:rFonts w:hint="eastAsia" w:ascii="Times New Roman" w:hAnsi="Times New Roman" w:eastAsia="方正书宋_GBK"/>
          <w:color w:val="000000"/>
          <w:sz w:val="20"/>
          <w:szCs w:val="20"/>
        </w:rPr>
        <w:t>[</w:t>
      </w:r>
      <w:r>
        <w:rPr>
          <w:rFonts w:hint="eastAsia" w:ascii="Times New Roman" w:eastAsia="方正书宋_GBK"/>
          <w:sz w:val="20"/>
          <w:szCs w:val="20"/>
          <w:lang w:val="en-US" w:eastAsia="zh-CN"/>
        </w:rPr>
        <w:t>72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ab/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艾媒研究院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艾媒金榜｜</w:t>
      </w:r>
      <w:r>
        <w:rPr>
          <w:rFonts w:hint="default" w:ascii="Times New Roman" w:hAnsi="Times New Roman" w:eastAsia="方正书宋_GBK"/>
          <w:sz w:val="20"/>
          <w:szCs w:val="20"/>
        </w:rPr>
        <w:t>2022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年度中国</w:t>
      </w:r>
      <w:r>
        <w:rPr>
          <w:rFonts w:hint="default" w:ascii="Times New Roman" w:hAnsi="Times New Roman" w:eastAsia="方正书宋_GBK"/>
          <w:sz w:val="20"/>
          <w:szCs w:val="20"/>
        </w:rPr>
        <w:t>APP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月活排行榜出炉,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前三名几乎难撼动？[</w:t>
      </w:r>
      <w:r>
        <w:rPr>
          <w:rFonts w:hint="default" w:ascii="Times New Roman" w:hAnsi="Times New Roman" w:eastAsia="方正书宋_GBK"/>
          <w:sz w:val="20"/>
          <w:szCs w:val="20"/>
        </w:rPr>
        <w:t>EB/OL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 xml:space="preserve">. 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(</w:t>
      </w:r>
      <w:r>
        <w:rPr>
          <w:rFonts w:hint="default" w:ascii="Times New Roman" w:hAnsi="Times New Roman" w:eastAsia="方正书宋_GBK"/>
          <w:sz w:val="20"/>
          <w:szCs w:val="20"/>
        </w:rPr>
        <w:t>2023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02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01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)[</w:t>
      </w:r>
      <w:r>
        <w:rPr>
          <w:rFonts w:hint="default" w:ascii="Times New Roman" w:hAnsi="Times New Roman" w:eastAsia="方正书宋_GBK"/>
          <w:sz w:val="20"/>
          <w:szCs w:val="20"/>
        </w:rPr>
        <w:t>2024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09</w:t>
      </w:r>
      <w:r>
        <w:rPr>
          <w:rFonts w:hint="default" w:ascii="宋体" w:hAnsi="宋体" w:eastAsia="方正书宋_GBK"/>
          <w:sz w:val="20"/>
          <w:szCs w:val="20"/>
        </w:rPr>
        <w:t>-</w:t>
      </w:r>
      <w:r>
        <w:rPr>
          <w:rFonts w:hint="default" w:ascii="Times New Roman" w:hAnsi="Times New Roman" w:eastAsia="方正书宋_GBK"/>
          <w:sz w:val="20"/>
          <w:szCs w:val="20"/>
        </w:rPr>
        <w:t>10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]</w:t>
      </w:r>
      <w:r>
        <w:rPr>
          <w:rFonts w:hint="default" w:ascii="Times New Roman" w:hAnsi="Times New Roman" w:eastAsia="方正书宋_GBK"/>
          <w:sz w:val="20"/>
          <w:szCs w:val="20"/>
        </w:rPr>
        <w:t>. https</w:t>
      </w:r>
      <w:r>
        <w:rPr>
          <w:rFonts w:hint="eastAsia" w:ascii="Times New Roman" w:hAnsi="Times New Roman" w:eastAsia="方正书宋_GBK"/>
          <w:color w:val="000000"/>
          <w:sz w:val="20"/>
          <w:szCs w:val="20"/>
        </w:rPr>
        <w:t>:</w:t>
      </w:r>
      <w:r>
        <w:rPr>
          <w:rFonts w:hint="default" w:ascii="Times New Roman" w:hAnsi="Times New Roman" w:eastAsia="方正书宋_GBK"/>
          <w:sz w:val="20"/>
          <w:szCs w:val="20"/>
        </w:rPr>
        <w:t>//www.iimedia.cn/c880/91597.html.</w:t>
      </w:r>
    </w:p>
    <w:p w14:paraId="03FE2F3B">
      <w:pPr>
        <w:pStyle w:val="15"/>
        <w:spacing w:line="240" w:lineRule="auto"/>
        <w:ind w:left="624" w:hanging="624"/>
        <w:rPr>
          <w:rFonts w:hint="eastAsia" w:ascii="Times New Roman" w:hAnsi="Times New Roman" w:eastAsia="方正书宋_GBK"/>
          <w:sz w:val="20"/>
          <w:szCs w:val="20"/>
        </w:rPr>
      </w:pPr>
    </w:p>
    <w:p w14:paraId="19AEE1E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0968CC-C4E2-4F50-B14A-6321717B9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D61197-1E3C-46CF-9125-843DE04B61D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CB1724-74FD-4670-A5BB-A61E456324F1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2CBE0BC-28EC-4FC3-9E2C-419D1DC2B8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90204"/>
      <w:docPartObj>
        <w:docPartGallery w:val="autotext"/>
      </w:docPartObj>
    </w:sdtPr>
    <w:sdtContent>
      <w:p w14:paraId="0C5A623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E8CCA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481C"/>
    <w:rsid w:val="000B1553"/>
    <w:rsid w:val="0015295C"/>
    <w:rsid w:val="007A00DF"/>
    <w:rsid w:val="008B6716"/>
    <w:rsid w:val="008F1021"/>
    <w:rsid w:val="00950955"/>
    <w:rsid w:val="00B4481C"/>
    <w:rsid w:val="439D5190"/>
    <w:rsid w:val="485B211B"/>
    <w:rsid w:val="709D579F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endnote text"/>
    <w:basedOn w:val="1"/>
    <w:link w:val="9"/>
    <w:semiHidden/>
    <w:qFormat/>
    <w:uiPriority w:val="0"/>
    <w:pPr>
      <w:snapToGrid w:val="0"/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尾注文本 Char"/>
    <w:basedOn w:val="8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【参考文献】1正文1位"/>
    <w:basedOn w:val="1"/>
    <w:qFormat/>
    <w:uiPriority w:val="0"/>
    <w:pPr>
      <w:keepNext w:val="0"/>
      <w:keepLines w:val="0"/>
      <w:widowControl/>
      <w:suppressLineNumbers w:val="0"/>
      <w:tabs>
        <w:tab w:val="left" w:pos="454"/>
      </w:tabs>
      <w:spacing w:before="0" w:beforeAutospacing="0" w:after="0" w:afterAutospacing="0" w:line="240" w:lineRule="auto"/>
      <w:ind w:left="0" w:right="0" w:hanging="220" w:hangingChars="220"/>
      <w:jc w:val="both"/>
    </w:pPr>
    <w:rPr>
      <w:rFonts w:hint="default" w:ascii="Times New Roman" w:hAnsi="Times New Roman" w:eastAsia="方正楷体_GBK" w:cs="Times New Roman"/>
      <w:color w:val="000000"/>
      <w:kern w:val="0"/>
      <w:sz w:val="21"/>
      <w:szCs w:val="21"/>
      <w:lang w:val="en-US" w:eastAsia="zh-CN" w:bidi="ar"/>
    </w:rPr>
  </w:style>
  <w:style w:type="paragraph" w:customStyle="1" w:styleId="15">
    <w:name w:val="【参考文献】文献正文"/>
    <w:basedOn w:val="16"/>
    <w:qFormat/>
    <w:uiPriority w:val="0"/>
    <w:pPr>
      <w:tabs>
        <w:tab w:val="left" w:pos="624"/>
      </w:tabs>
      <w:ind w:left="624" w:hanging="624"/>
    </w:pPr>
  </w:style>
  <w:style w:type="paragraph" w:customStyle="1" w:styleId="16">
    <w:name w:val="[系统文字]"/>
    <w:qFormat/>
    <w:uiPriority w:val="0"/>
    <w:pPr>
      <w:spacing w:before="0" w:after="0"/>
      <w:ind w:left="0" w:right="0" w:firstLine="0" w:firstLineChars="0"/>
      <w:jc w:val="both"/>
    </w:pPr>
    <w:rPr>
      <w:rFonts w:ascii="Calibri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4612</Words>
  <Characters>6812</Characters>
  <Lines>15</Lines>
  <Paragraphs>4</Paragraphs>
  <TotalTime>0</TotalTime>
  <ScaleCrop>false</ScaleCrop>
  <LinksUpToDate>false</LinksUpToDate>
  <CharactersWithSpaces>7427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2025-03-18T10:30:00Z</dcterms:created>
  <dc:creator>万东升</dc:creator>
  <cp:lastModifiedBy>万东升</cp:lastModifiedBy>
  <dcterms:modified xsi:type="dcterms:W3CDTF">2026-03-29T14:55:10Z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eyJoZGlkIjoiMDM1NzIwOTI1MGZkY2NmNjRjMGEzYzBiNTNkNDI5MmEiLCJ1c2VySWQiOiI0MTYxOTAyNDcifQ==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FB1AFB44D87F4704B0217BE56307B2C4_12</vt:lpwstr>
  </property>
</Properties>
</file>